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775" w:rsidRDefault="00D405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розыгрыша подарков</w:t>
      </w:r>
      <w:r w:rsidR="00715CF8">
        <w:rPr>
          <w:rFonts w:ascii="Times New Roman" w:hAnsi="Times New Roman" w:cs="Times New Roman"/>
          <w:b/>
          <w:sz w:val="24"/>
          <w:szCs w:val="24"/>
        </w:rPr>
        <w:t xml:space="preserve"> от 01.03.2025</w:t>
      </w:r>
    </w:p>
    <w:p w:rsidR="00FB4775" w:rsidRDefault="00FB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Правила проведения Розыгрыша в социальных сетях и мессенджерах.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Розыгрыш - стимулирующая рекламная акция, проводимая Организатором в целях увеличения потребительского спроса, повышения лояльности и узнаваемости Брендов Организаторов, не является лотереей либо публичным конкурсом, не требует внесения платы за участие и не преследует цели получения прибыли либо иного дохода.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Организаторы Розыгрыша: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Индивидуальный предприниматель Достовалова Ирина Антоновна, ИНН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246100423080, ОГРНИП 304246128100062, фактический адрес: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, официальный сайт: </w:t>
      </w:r>
      <w:hyperlink r:id="rId6" w:tooltip="https://водолей.рф/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https://водолей.рф/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 xml:space="preserve"> (далее – «Организатор 1»);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Участники и условия проведения Розыгрыша: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Розыгрыш подарков проводится среди граждан Российской Федерации, достигших совершеннолетия в соответствии с законодательством Российской Федерации, проживающих на территории Российской Федерации и выразивших желание участвовать в Розыгрыше по настоящим Правилам (далее – Участники).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6F2">
        <w:rPr>
          <w:rFonts w:ascii="Times New Roman" w:hAnsi="Times New Roman" w:cs="Times New Roman"/>
          <w:sz w:val="24"/>
          <w:szCs w:val="24"/>
        </w:rPr>
        <w:t xml:space="preserve">2.2. Срок проведения Розыгрыша – с </w:t>
      </w:r>
      <w:r w:rsidR="00AB26F2" w:rsidRPr="00AB26F2">
        <w:rPr>
          <w:rFonts w:ascii="Times New Roman" w:hAnsi="Times New Roman" w:cs="Times New Roman"/>
          <w:sz w:val="24"/>
          <w:szCs w:val="24"/>
        </w:rPr>
        <w:t>01</w:t>
      </w:r>
      <w:r w:rsidR="004A3866" w:rsidRPr="00AB26F2">
        <w:rPr>
          <w:rFonts w:ascii="Times New Roman" w:hAnsi="Times New Roman" w:cs="Times New Roman"/>
          <w:sz w:val="24"/>
          <w:szCs w:val="24"/>
        </w:rPr>
        <w:t>.0</w:t>
      </w:r>
      <w:r w:rsidR="00AB26F2" w:rsidRPr="00AB26F2">
        <w:rPr>
          <w:rFonts w:ascii="Times New Roman" w:hAnsi="Times New Roman" w:cs="Times New Roman"/>
          <w:sz w:val="24"/>
          <w:szCs w:val="24"/>
        </w:rPr>
        <w:t>3</w:t>
      </w:r>
      <w:r w:rsidR="004A3866" w:rsidRPr="00AB26F2">
        <w:rPr>
          <w:rFonts w:ascii="Times New Roman" w:hAnsi="Times New Roman" w:cs="Times New Roman"/>
          <w:sz w:val="24"/>
          <w:szCs w:val="24"/>
        </w:rPr>
        <w:t xml:space="preserve">.2025 г. по </w:t>
      </w:r>
      <w:r w:rsidR="00AB26F2" w:rsidRPr="00AB26F2">
        <w:rPr>
          <w:rFonts w:ascii="Times New Roman" w:hAnsi="Times New Roman" w:cs="Times New Roman"/>
          <w:sz w:val="24"/>
          <w:szCs w:val="24"/>
        </w:rPr>
        <w:t>13</w:t>
      </w:r>
      <w:r w:rsidRPr="00AB26F2">
        <w:rPr>
          <w:rFonts w:ascii="Times New Roman" w:hAnsi="Times New Roman" w:cs="Times New Roman"/>
          <w:sz w:val="24"/>
          <w:szCs w:val="24"/>
        </w:rPr>
        <w:t>.0</w:t>
      </w:r>
      <w:r w:rsidR="00AB26F2" w:rsidRPr="00AB26F2">
        <w:rPr>
          <w:rFonts w:ascii="Times New Roman" w:hAnsi="Times New Roman" w:cs="Times New Roman"/>
          <w:sz w:val="24"/>
          <w:szCs w:val="24"/>
        </w:rPr>
        <w:t>3</w:t>
      </w:r>
      <w:r w:rsidRPr="00AB26F2">
        <w:rPr>
          <w:rFonts w:ascii="Times New Roman" w:hAnsi="Times New Roman" w:cs="Times New Roman"/>
          <w:sz w:val="24"/>
          <w:szCs w:val="24"/>
        </w:rPr>
        <w:t xml:space="preserve">.2025 г. Подведение итогов состоится </w:t>
      </w:r>
      <w:r w:rsidR="00AB26F2" w:rsidRPr="00AB26F2">
        <w:rPr>
          <w:rFonts w:ascii="Times New Roman" w:hAnsi="Times New Roman" w:cs="Times New Roman"/>
          <w:sz w:val="24"/>
          <w:szCs w:val="24"/>
        </w:rPr>
        <w:t>13</w:t>
      </w:r>
      <w:r w:rsidRPr="00AB26F2">
        <w:rPr>
          <w:rFonts w:ascii="Times New Roman" w:hAnsi="Times New Roman" w:cs="Times New Roman"/>
          <w:sz w:val="24"/>
          <w:szCs w:val="24"/>
        </w:rPr>
        <w:t>.0</w:t>
      </w:r>
      <w:r w:rsidR="00AB26F2" w:rsidRPr="00AB26F2">
        <w:rPr>
          <w:rFonts w:ascii="Times New Roman" w:hAnsi="Times New Roman" w:cs="Times New Roman"/>
          <w:sz w:val="24"/>
          <w:szCs w:val="24"/>
        </w:rPr>
        <w:t>3</w:t>
      </w:r>
      <w:r w:rsidRPr="00AB26F2">
        <w:rPr>
          <w:rFonts w:ascii="Times New Roman" w:hAnsi="Times New Roman" w:cs="Times New Roman"/>
          <w:sz w:val="24"/>
          <w:szCs w:val="24"/>
        </w:rPr>
        <w:t>.2025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775" w:rsidRDefault="00D405F7" w:rsidP="00AB26F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Для участия в Розыгрыше необходимо:</w:t>
      </w:r>
      <w:r w:rsidR="00AB26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 подписчиком канала Водолей в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hyperlink r:id="rId7" w:tooltip="https://t.me/vodoleyrf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>;</w:t>
      </w:r>
    </w:p>
    <w:p w:rsidR="00FB4775" w:rsidRDefault="00D405F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К участию в Розыгрыше не допускаются представители, сотрудники (а также члены их семей) Организаторов и его аффилированных лиц.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Способ проведения Розыгрыша — розыгрыш с вручением подарков.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Лица, не соответствующие требованиям, либо нарушившие требования пунктов 2.1 – 2.4 настоящих Правил, не могут принимать участия в Розыгрыше и не могут претендовать на получение призов Розыгрыша. В случае выявления таких лиц на любом из этапов проведения Розыгрыша, в том числе при взаимодействии с Участниками в целях вручения призов Розыгрыша, они теряют право на получение приза/призов Розыгрыша, приз остается у Организатора и не присуждается никому из Участников Розыгрыша.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Победителями Розыгрыша признаются Участники, чьи купоны, полученные при подтверждении участия в розыгрыше,</w:t>
      </w:r>
      <w:r>
        <w:rPr>
          <w:rStyle w:val="afb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признаны выигравшими в соответствии с настоящим Положением.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Призовой фонд: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Призовой фонд формируется за счет собственных средств Организаторов. В состав призового фонда Розыгрыша входят следующие подарки: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AB26F2">
        <w:rPr>
          <w:rFonts w:ascii="Times New Roman" w:hAnsi="Times New Roman" w:cs="Times New Roman"/>
          <w:color w:val="343434"/>
          <w:sz w:val="24"/>
          <w:szCs w:val="24"/>
        </w:rPr>
        <w:t xml:space="preserve">Зеркало </w:t>
      </w:r>
      <w:r w:rsidR="00AB26F2">
        <w:rPr>
          <w:rFonts w:ascii="Times New Roman" w:hAnsi="Times New Roman" w:cs="Times New Roman"/>
          <w:color w:val="343434"/>
          <w:sz w:val="24"/>
          <w:szCs w:val="24"/>
          <w:lang w:val="en-US"/>
        </w:rPr>
        <w:t xml:space="preserve">Aquarelle </w:t>
      </w:r>
      <w:r>
        <w:rPr>
          <w:rFonts w:ascii="Times New Roman" w:hAnsi="Times New Roman" w:cs="Times New Roman"/>
          <w:color w:val="343434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AB26F2">
        <w:rPr>
          <w:rFonts w:ascii="Times New Roman" w:hAnsi="Times New Roman" w:cs="Times New Roman"/>
          <w:sz w:val="24"/>
          <w:szCs w:val="24"/>
        </w:rPr>
        <w:t xml:space="preserve">8320 </w:t>
      </w:r>
      <w:r>
        <w:rPr>
          <w:rFonts w:ascii="Times New Roman" w:hAnsi="Times New Roman" w:cs="Times New Roman"/>
          <w:sz w:val="24"/>
          <w:szCs w:val="24"/>
        </w:rPr>
        <w:t>рублей. Изображение приза в рекламных материалах может отличаться от оригинала. В количестве 1 шт.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С момента получения подарка Участник несет ответственность за уплату всех налогов, установленных законодательством Российской Федерации.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Организаторы розыгрыша ставят Участников в известность, что согласно п.2 ст. 224 НК РФ налоговая ставка по налогу на доходы устанавливается в размере 35 процентов в отношении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 Участники розыгрыша уведомлены об обязанностях уплаты налога на доходы физических лиц со стоимости подарка, превышающей 4000 рублей по ставке 35 % в соответствии с Налоговым Кодексом РФ.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Дата, место, время и порядок проведения розыгрыша подарков: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4.1. Розыгрыш подарков, в том числе главного приза состоится </w:t>
      </w:r>
      <w:r w:rsidR="00AB26F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AB26F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.2025 г. в </w:t>
      </w:r>
      <w:r w:rsidR="00AB26F2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AB26F2">
        <w:rPr>
          <w:rFonts w:ascii="Times New Roman" w:hAnsi="Times New Roman" w:cs="Times New Roman"/>
          <w:sz w:val="24"/>
          <w:szCs w:val="24"/>
        </w:rPr>
        <w:t xml:space="preserve"> по МСК,</w:t>
      </w:r>
      <w:r>
        <w:rPr>
          <w:rFonts w:ascii="Times New Roman" w:hAnsi="Times New Roman" w:cs="Times New Roman"/>
          <w:sz w:val="24"/>
          <w:szCs w:val="24"/>
        </w:rPr>
        <w:t xml:space="preserve"> путем использования бота в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- @giveawaybot. Случайным образом среди купонов участников, принявших участие.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Результаты отражаются в группах Организаторов розыгрыша в следующих группах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https://t.me/vodoleyrf" w:history="1">
        <w:r w:rsidR="004B0E3F"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Порядок, сроки и место выдачи подарков: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Выдача Подарков будет производиться следующим образом: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Подарок, указанный в пункте 3.1.1. Положения, Победитель розыгрыша может получить в любом розничном магазине сети «Водолей», находящихся по следующим адресам: </w:t>
      </w:r>
    </w:p>
    <w:p w:rsidR="00FB4775" w:rsidRDefault="00D405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Красноярск, ул. Матросова, д. 1;</w:t>
      </w:r>
    </w:p>
    <w:p w:rsidR="00FB4775" w:rsidRDefault="00D40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Красноярск, ул. Глинки, д. 37г;</w:t>
      </w:r>
      <w:r>
        <w:rPr>
          <w:rFonts w:ascii="Times New Roman" w:hAnsi="Times New Roman" w:cs="Times New Roman"/>
          <w:sz w:val="24"/>
          <w:szCs w:val="24"/>
        </w:rPr>
        <w:br/>
        <w:t>г. Красноярск, ул. Алексеева, д. 33;</w:t>
      </w:r>
      <w:r>
        <w:rPr>
          <w:rFonts w:ascii="Times New Roman" w:hAnsi="Times New Roman" w:cs="Times New Roman"/>
          <w:sz w:val="24"/>
          <w:szCs w:val="24"/>
        </w:rPr>
        <w:br/>
        <w:t>г. Красноярск, ул. Карла Маркса, д. 41;</w:t>
      </w:r>
      <w:r>
        <w:rPr>
          <w:rFonts w:ascii="Times New Roman" w:hAnsi="Times New Roman" w:cs="Times New Roman"/>
          <w:sz w:val="24"/>
          <w:szCs w:val="24"/>
        </w:rPr>
        <w:br/>
        <w:t>г. Красноярск, ул. Л.Кецховели, д. 31;</w:t>
      </w:r>
    </w:p>
    <w:p w:rsidR="00FB4775" w:rsidRDefault="00D40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Абакан, ул. Игарская, д. 11;</w:t>
      </w:r>
    </w:p>
    <w:p w:rsidR="00FB4775" w:rsidRDefault="00D40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Ачинск, ул. Спортивная, д. 6;</w:t>
      </w:r>
    </w:p>
    <w:p w:rsidR="00FB4775" w:rsidRDefault="00D40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Кемерово, ул. Терешковой, д. 49;</w:t>
      </w:r>
    </w:p>
    <w:p w:rsidR="00FB4775" w:rsidRDefault="00D40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Новокузнецк, ул. Тольятти, д. 46;</w:t>
      </w:r>
    </w:p>
    <w:p w:rsidR="00FB4775" w:rsidRDefault="00D40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Новосибирск, ул. Хмельницкого, д. 82/6.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победитель обязан уведомить Организатора розыгрыша о намерении получить приз не позднее, чем за 7 рабочих дней перед предполагаемой датой прибытия за призом, путем отправки сообщения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на номер </w:t>
      </w:r>
      <w:r>
        <w:rPr>
          <w:rFonts w:ascii="Times New Roman" w:hAnsi="Times New Roman" w:cs="Times New Roman"/>
          <w:sz w:val="24"/>
          <w:szCs w:val="24"/>
        </w:rPr>
        <w:br/>
        <w:t>+ 7 965 914 55 56. Сообщение должно содержать следующую информацию: Фамилия, Имя, Отчество, номер телефона победителя и адрес филиала, в котором победитель планирует забрать приз. Организатор обязан доставить приз в указанный победителем филиал не позднее 7 (семи) рабочих дней с момента получения информации, указанной в настоящем пункте от Победителя.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При необходимости Победитель обязан заполнить все документы, предоставляемые Организатором, необходимые для документального оформления получения подарка, и поставить собственноручную подпись. Указание неполной/недостоверной информации, необходимой для заполнения указанного документа, означает отказ от подарка;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Невостребование подарка победителем Розыгрыша по истечение 3-месячного срока с момента оглашения результата лишает такого победителя права на получение подарка.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Компенсация за полученный/неполученный подарок победителю Розыгрыша не предоставляется.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При личном получении </w:t>
      </w:r>
      <w:r w:rsidR="00AB26F2">
        <w:rPr>
          <w:rFonts w:ascii="Times New Roman" w:hAnsi="Times New Roman" w:cs="Times New Roman"/>
          <w:sz w:val="24"/>
          <w:szCs w:val="24"/>
        </w:rPr>
        <w:t>подарка, указанного в п. 3.1.1.</w:t>
      </w:r>
      <w:r>
        <w:rPr>
          <w:rFonts w:ascii="Times New Roman" w:hAnsi="Times New Roman" w:cs="Times New Roman"/>
          <w:sz w:val="24"/>
          <w:szCs w:val="24"/>
        </w:rPr>
        <w:t xml:space="preserve"> Положения, Участник обязан предъявить Организатору документ, удостоверяющий личность.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Победитель вправе заявить о своем отказе от получения подарка. Такой отказ должен быть указан в заявлении Участника, составленном в свободной форме и направленном Организатору по почтовому адресу: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подарка указанного в пункте 3.1.1. -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 либо в формате PDF-файла на электронную почту </w:t>
      </w:r>
      <w:hyperlink r:id="rId9" w:tooltip="mailto:reclama@vodoley.info" w:history="1"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reclama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vodoley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Денежный эквивалент подарка Участнику не вручается и замена на другой подарок не производится.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Победитель не имеет возможности передавать право на получение подарка третьим лицам и требовать у Организаторов получения иного эквивалента подарка вместо указанного в настоящем Положении.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Права и обязанности Организаторов и Участников: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Участник вправе: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6.1.1. Получать информацию о сроках и условиях проведения Розыгрыша;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6.1.2. Требовать выдачи Призов Розыгрыша в случае признания победителем в соответствии с настоящим Положением.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Участник обязуется: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Внимательно ознакомиться с настоящим Положением и соблюдать его, в том числе, выполнять все действия, связанные с участием в Розыгрыше, в установленные настоящим Положением сроки;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6.2.2. Нести самостоятельно все расходы, связанные с участием в Розыгрыше, включая, но не ограничиваясь, расходы за интернет, телефон и прочие;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Нести иные обязанности, предусмотренные настоящим Положением и действующим законодательством РФ;</w:t>
      </w:r>
    </w:p>
    <w:p w:rsidR="004B0E3F" w:rsidRDefault="00D405F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6.2.4. Ознакомиться самостоятельно с итогами распределения Подарков в следующих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- каналах: </w:t>
      </w:r>
      <w:hyperlink r:id="rId10" w:tooltip="https://t.me/vodoleyrf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6.2.5. Не заявлять, не размещать, не публиковать, а также не являться причиной и/или инициатором размещения, публикации в сети Интернет, средствах массовой информации или иным способом сведений, сообщений, материалов, способных нанести ущерб деловой репутации Организатора посредством негативных комментариев или другим способом (отрицательные отзывы в письменной и устной форме и др.).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6.2.6. В случае несогласия с настоящими Правилами не участвовать в Розыгрыше.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Организаторы вправе и обязуются: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 В течение срока проведения Розыгрыша вносить изменения в настоящее Положение. При этом информация о любых изменениях настоящего Положения р</w:t>
      </w:r>
      <w:r w:rsidR="004772B2">
        <w:rPr>
          <w:rFonts w:ascii="Times New Roman" w:hAnsi="Times New Roman" w:cs="Times New Roman"/>
          <w:sz w:val="24"/>
          <w:szCs w:val="24"/>
        </w:rPr>
        <w:t xml:space="preserve">азмещается по следующей ссылке: </w:t>
      </w:r>
      <w:r w:rsidR="004B0E3F" w:rsidRPr="004B0E3F">
        <w:rPr>
          <w:rFonts w:ascii="Times New Roman" w:hAnsi="Times New Roman" w:cs="Times New Roman"/>
          <w:sz w:val="24"/>
          <w:szCs w:val="24"/>
        </w:rPr>
        <w:t>https://водолей.рф/polozheniya-o-provedenii-rozygryshey/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Не вступать в письменные переговоры или любые другие контакты с Участниками, за исключением случаев, предусмотренных настоящим Положением;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Запрашивать у Участников необходимую информацию и документы в случаях, предусмотренных настоящим Положением.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6.3.4. В случае невостребования или отказа по любым причинам Победителей Розыгрыша от получения Призов - уменьшить общее количество обладателей Призов Розыгрыша. При этом указанные в настоящем пункте Призы после окончания Розыгрыша не выдаются и используются Организаторами по своему усмотрению;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6.3.5. Отказать Участнику в выдаче Подарка в случае установления факта несоблюдения Участником настоящего Положения;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6.3.6. Соблюдать настоящее Положение, в том числе, выполнять все действия, связанные с проведением розыгрыша, в установленные настоящим Положением сроки;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6.3.7. Обеспечить проведение Розыгрыша в соответствии с настоящим Положением;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6.3.8. Организаторы Розыгрыша вправе, на свое усмотрение и в одностороннем порядке, прекратить или временно приостановить проведение Розыгрыша, если по какой-то причине Розыгрыш не может проводиться так, как это запланировано, включая любую причину, неконтролируемую Организаторами Розыгрыша, которая искажает или затрагивает исполнение, честность, целостность или надлежащее проведение Розыгрыша.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6.3.9. Организаторы вправе вносить изменения в настоящие Правила Розыгрыша на протяжении всего периода проведения Розыгрыша, не уведомляя дополнительно Участников Розыгрыша о внесенных изменениях;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6.3.10. Обеспечить конфиденциальность персональных данных, полученных Организаторами от Участников для целей проведения Розыгрыша и безопасность при их обработке в рамках исполнения своих обязательств, предусмотренных настоящим Положением, в соответствии с требованиями Федерального закона РФ от 27.07.2006 г. «О персональных данных» № 152-ФЗ; 6.3.11. Выдать Призы Победителям, предусмотренные настоящим Положением.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Заключительные положения: 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7.1. В случае возникновения ситуации, которая допускает неоднозначное толкование этих Правил, любых спорных вопросов и/или вопросов, не урегулированных этими Правилами, окончательное толкование дается Организатором Розыгрыша как их составителем.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Принимая участие в розыгрыше Участники подтверждают, что ознакомились с настоящим Положением и условиями проведения розыгрыша.</w:t>
      </w:r>
    </w:p>
    <w:p w:rsidR="00FB4775" w:rsidRDefault="00D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Опубликовывая на своем интернет ресурсе настоящее Положение Организаторы подтверждают, что ознакомились с настоящим Положением и условиями проведения розыгрыша.</w:t>
      </w:r>
    </w:p>
    <w:p w:rsidR="00FB4775" w:rsidRDefault="00FB4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B4775" w:rsidRDefault="00FB4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B4775" w:rsidRDefault="00FB4775">
      <w:pPr>
        <w:spacing w:after="0" w:line="240" w:lineRule="auto"/>
        <w:ind w:firstLine="709"/>
        <w:rPr>
          <w:rFonts w:cstheme="minorHAnsi"/>
        </w:rPr>
      </w:pPr>
    </w:p>
    <w:sectPr w:rsidR="00FB4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CA2" w:rsidRDefault="00D51CA2">
      <w:pPr>
        <w:spacing w:after="0" w:line="240" w:lineRule="auto"/>
      </w:pPr>
      <w:r>
        <w:separator/>
      </w:r>
    </w:p>
  </w:endnote>
  <w:endnote w:type="continuationSeparator" w:id="0">
    <w:p w:rsidR="00D51CA2" w:rsidRDefault="00D5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CA2" w:rsidRDefault="00D51CA2">
      <w:pPr>
        <w:spacing w:after="0" w:line="240" w:lineRule="auto"/>
      </w:pPr>
      <w:r>
        <w:separator/>
      </w:r>
    </w:p>
  </w:footnote>
  <w:footnote w:type="continuationSeparator" w:id="0">
    <w:p w:rsidR="00D51CA2" w:rsidRDefault="00D51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775"/>
    <w:rsid w:val="000B1E02"/>
    <w:rsid w:val="002D4373"/>
    <w:rsid w:val="004772B2"/>
    <w:rsid w:val="004A3866"/>
    <w:rsid w:val="004B0E3F"/>
    <w:rsid w:val="00715CF8"/>
    <w:rsid w:val="00804A3A"/>
    <w:rsid w:val="00AB26F2"/>
    <w:rsid w:val="00AB7F78"/>
    <w:rsid w:val="00D405F7"/>
    <w:rsid w:val="00D51CA2"/>
    <w:rsid w:val="00FB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0420"/>
  <w15:docId w15:val="{D21EA276-AB5E-4ADD-8EFC-4738A8E0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vodoley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vodoleyr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4;&#1086;&#1076;&#1086;&#1083;&#1077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t.me/vodoleyrf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eclama@vodoley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Андрей Геннадьевич</dc:creator>
  <cp:keywords/>
  <dc:description/>
  <cp:lastModifiedBy>Воробьева Александра Сергеевна</cp:lastModifiedBy>
  <cp:revision>2</cp:revision>
  <dcterms:created xsi:type="dcterms:W3CDTF">2025-03-03T02:24:00Z</dcterms:created>
  <dcterms:modified xsi:type="dcterms:W3CDTF">2025-03-03T02:24:00Z</dcterms:modified>
</cp:coreProperties>
</file>